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40C91">
      <w:pPr>
        <w:pStyle w:val="5"/>
        <w:shd w:val="clear" w:color="auto" w:fill="FFFFFF"/>
        <w:spacing w:before="0" w:beforeAutospacing="0" w:after="0" w:afterAutospacing="0"/>
        <w:jc w:val="center"/>
        <w:rPr>
          <w:rFonts w:hint="eastAsia"/>
          <w:b/>
          <w:bCs/>
          <w:sz w:val="28"/>
          <w:szCs w:val="28"/>
          <w:shd w:val="clear" w:color="auto" w:fill="FFFFFF"/>
        </w:rPr>
      </w:pPr>
      <w:bookmarkStart w:id="0" w:name="OLE_LINK1"/>
      <w:r>
        <w:rPr>
          <w:rFonts w:hint="eastAsia"/>
          <w:b/>
          <w:bCs/>
          <w:sz w:val="28"/>
          <w:szCs w:val="28"/>
          <w:shd w:val="clear" w:color="auto" w:fill="FFFFFF"/>
        </w:rPr>
        <w:t>河北高速燕赵驿行集团有限公司2026年服务区供电改造项目设备采购</w:t>
      </w:r>
    </w:p>
    <w:p w14:paraId="47478A49">
      <w:pPr>
        <w:pStyle w:val="5"/>
        <w:shd w:val="clear" w:color="auto" w:fill="FFFFFF"/>
        <w:spacing w:before="0" w:beforeAutospacing="0" w:after="0" w:afterAutospacing="0"/>
        <w:jc w:val="center"/>
        <w:rPr>
          <w:rFonts w:hint="eastAsia"/>
          <w:b/>
          <w:bCs/>
          <w:sz w:val="28"/>
          <w:szCs w:val="28"/>
          <w:shd w:val="clear" w:color="auto" w:fill="FFFFFF"/>
        </w:rPr>
      </w:pPr>
      <w:r>
        <w:rPr>
          <w:rFonts w:hint="eastAsia"/>
          <w:b/>
          <w:bCs/>
          <w:sz w:val="28"/>
          <w:szCs w:val="28"/>
          <w:shd w:val="clear" w:color="auto" w:fill="FFFFFF"/>
        </w:rPr>
        <w:t>一标段中标候选人公示</w:t>
      </w:r>
    </w:p>
    <w:p w14:paraId="77CDE87F">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招标项目名称：河北高速燕赵驿行集团有限公司2026年服务区供电改造项目设备采购</w:t>
      </w:r>
    </w:p>
    <w:p w14:paraId="102CFC12">
      <w:pPr>
        <w:pStyle w:val="5"/>
        <w:shd w:val="clear" w:color="auto" w:fill="FFFFFF"/>
        <w:spacing w:before="0" w:beforeAutospacing="0" w:after="0" w:afterAutospacing="0"/>
        <w:rPr>
          <w:rFonts w:hint="eastAsia"/>
          <w:sz w:val="21"/>
          <w:szCs w:val="21"/>
          <w:shd w:val="clear" w:color="auto" w:fill="FFFFFF"/>
        </w:rPr>
      </w:pPr>
      <w:bookmarkStart w:id="4" w:name="_GoBack"/>
      <w:r>
        <w:rPr>
          <w:rFonts w:hint="eastAsia"/>
          <w:sz w:val="21"/>
          <w:szCs w:val="21"/>
          <w:shd w:val="clear" w:color="auto" w:fill="FFFFFF"/>
          <w:lang w:val="en-US" w:eastAsia="zh-CN"/>
        </w:rPr>
        <w:t>标段</w:t>
      </w:r>
      <w:r>
        <w:rPr>
          <w:rFonts w:hint="eastAsia"/>
          <w:sz w:val="21"/>
          <w:szCs w:val="21"/>
          <w:shd w:val="clear" w:color="auto" w:fill="FFFFFF"/>
        </w:rPr>
        <w:t>编号：G1300002601182002-1</w:t>
      </w:r>
      <w:bookmarkEnd w:id="4"/>
    </w:p>
    <w:p w14:paraId="60A130CD">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公示名称：河北高速燕赵驿行集团有限公司2026年服务区供电改造项目设备采购一标段中标候选人公示</w:t>
      </w:r>
    </w:p>
    <w:p w14:paraId="2F58D758">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河北高速燕赵驿行集团有限公司2026年服务区供电改造项目设备采购一标段</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所属行业：</w:t>
            </w:r>
            <w:r>
              <w:rPr>
                <w:rFonts w:ascii="宋体" w:hAnsi="宋体" w:eastAsia="宋体" w:cs="宋体"/>
                <w:kern w:val="0"/>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公路</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所属地区：</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河北省</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2026-8-5 09:00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开标地点：</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kern w:val="0"/>
                <w:szCs w:val="21"/>
              </w:rPr>
            </w:pPr>
            <w:bookmarkStart w:id="1" w:name="_Hlk216252984"/>
            <w:r>
              <w:rPr>
                <w:rFonts w:hint="eastAsia" w:ascii="宋体" w:hAnsi="宋体" w:eastAsia="宋体" w:cs="宋体"/>
                <w:kern w:val="0"/>
                <w:szCs w:val="21"/>
              </w:rPr>
              <w:t>河北省公共资源交易中心</w:t>
            </w:r>
            <w:bookmarkEnd w:id="1"/>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2026-8-7</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2026-8-10</w:t>
            </w:r>
          </w:p>
        </w:tc>
      </w:tr>
    </w:tbl>
    <w:p w14:paraId="509D6921">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1.中标候选人名单</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65"/>
        <w:gridCol w:w="1291"/>
        <w:gridCol w:w="1337"/>
        <w:gridCol w:w="1411"/>
        <w:gridCol w:w="1368"/>
        <w:gridCol w:w="1992"/>
        <w:gridCol w:w="1243"/>
      </w:tblGrid>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统一社会信用代码</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投标价格（元）</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评标价格（元）</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交货期</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kern w:val="0"/>
                <w:szCs w:val="21"/>
              </w:rPr>
            </w:pPr>
            <w:bookmarkStart w:id="2" w:name="_Hlk232150125"/>
            <w:r>
              <w:rPr>
                <w:rFonts w:hint="eastAsia" w:ascii="宋体" w:hAnsi="宋体" w:eastAsia="宋体" w:cs="宋体"/>
                <w:kern w:val="0"/>
                <w:szCs w:val="21"/>
              </w:rPr>
              <w:t>1</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91130182695856111T</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1040000.00</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1040000.00</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自买方发出交货通知之日起30天内完成供货；投入使用后试运行期30天。</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质保期为交工验收后24个月</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522"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91130922760303119W</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1070341.00</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1070341.00</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自买方发出交货通知之日起30天内完成供货；投入使用后试运行期30天。</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质保期为交工验收后24个月</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616"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91120116660347325A</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1132400.00</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1132400.00</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自买方发出交货通知之日起30天内完成供货；投入使用后试运行期30天。</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质保期为交工验收后24个月</w:t>
            </w:r>
          </w:p>
        </w:tc>
      </w:tr>
      <w:bookmarkEnd w:id="2"/>
    </w:tbl>
    <w:p w14:paraId="730AD268">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2.中标候选人项目负责人</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8"/>
        <w:gridCol w:w="2225"/>
        <w:gridCol w:w="1535"/>
        <w:gridCol w:w="1359"/>
        <w:gridCol w:w="1712"/>
        <w:gridCol w:w="1536"/>
      </w:tblGrid>
      <w:tr w14:paraId="003D9A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EAE4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4681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7EF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5AC1E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职称</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CEF3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相关证书名称</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2E5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相关证书编号</w:t>
            </w:r>
          </w:p>
        </w:tc>
      </w:tr>
      <w:tr w14:paraId="3DBAB97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EB63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8DE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6AAEE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C4E65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4FB82">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17FA6">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r>
      <w:tr w14:paraId="4C2D80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9BE3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83A83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D90419">
            <w:pPr>
              <w:widowControl/>
              <w:jc w:val="center"/>
              <w:rPr>
                <w:rFonts w:hint="eastAsia" w:ascii="宋体" w:hAnsi="宋体" w:eastAsia="宋体" w:cs="宋体"/>
                <w:kern w:val="0"/>
                <w:szCs w:val="21"/>
              </w:rPr>
            </w:pPr>
            <w:r>
              <w:rPr>
                <w:rFonts w:hint="eastAsia" w:ascii="宋体" w:hAnsi="宋体" w:eastAsia="宋体" w:cs="宋体"/>
                <w:kern w:val="0"/>
                <w:szCs w:val="21"/>
              </w:rPr>
              <w:t>/</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7EFCD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B5873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10FFAD">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r>
      <w:tr w14:paraId="02DD350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6A63A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7E9BF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3254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EC49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C374C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46757">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r>
    </w:tbl>
    <w:p w14:paraId="32996F9D">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3.中标候选人响应招标文件要求的资格能力条件</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8"/>
        <w:gridCol w:w="5119"/>
        <w:gridCol w:w="3248"/>
      </w:tblGrid>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bl>
    <w:p w14:paraId="051029A7">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4.（1）中标候选人企业业绩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3"/>
        <w:gridCol w:w="1847"/>
        <w:gridCol w:w="2139"/>
        <w:gridCol w:w="1566"/>
        <w:gridCol w:w="1614"/>
        <w:gridCol w:w="1333"/>
      </w:tblGrid>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PrEx>
        <w:trPr>
          <w:trHeight w:val="334"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项目名称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购买单位</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合同签订时间</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秦皇岛绿途集中式快速充电有限责任公司产品购销（1台）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秦皇岛绿途集中式快速充电有限责任公司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widowControl/>
              <w:wordWrap w:val="0"/>
              <w:spacing w:before="100" w:beforeAutospacing="1" w:after="100" w:afterAutospacing="1"/>
              <w:jc w:val="center"/>
              <w:rPr>
                <w:rFonts w:hint="eastAsia" w:ascii="宋体" w:hAnsi="宋体" w:eastAsia="宋体" w:cs="宋体"/>
                <w:kern w:val="0"/>
                <w:szCs w:val="21"/>
                <w:highlight w:val="yellow"/>
              </w:rPr>
            </w:pPr>
            <w:r>
              <w:rPr>
                <w:rFonts w:hint="eastAsia" w:ascii="宋体" w:hAnsi="宋体" w:eastAsia="宋体" w:cs="宋体"/>
                <w:kern w:val="0"/>
                <w:szCs w:val="21"/>
              </w:rPr>
              <w:t>2025.10.15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540800元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秦皇岛绿途集中式快速充电有限责任公司产品购销（1台）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秦皇岛绿途集中式快速充电有限责任公司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2025.11.06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447000元</w:t>
            </w:r>
          </w:p>
        </w:tc>
      </w:tr>
      <w:tr w14:paraId="00348C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32F8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ACC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4653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宝成电力工程有限公司产品购销合同（3台）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EB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64B8C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2025.2.22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0AFC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600000元</w:t>
            </w:r>
          </w:p>
        </w:tc>
      </w:tr>
      <w:tr w14:paraId="2D47A9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03074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3BEB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C707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宝成电力工程有限公司产品购销合同（5台）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7332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371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2025.3.7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3B6969">
            <w:pPr>
              <w:widowControl/>
              <w:jc w:val="center"/>
              <w:rPr>
                <w:rFonts w:hint="eastAsia" w:ascii="宋体" w:hAnsi="宋体" w:eastAsia="宋体" w:cs="宋体"/>
                <w:kern w:val="0"/>
                <w:szCs w:val="21"/>
              </w:rPr>
            </w:pPr>
            <w:r>
              <w:rPr>
                <w:rFonts w:hint="eastAsia" w:ascii="宋体" w:hAnsi="宋体" w:eastAsia="宋体" w:cs="宋体"/>
                <w:kern w:val="0"/>
                <w:szCs w:val="21"/>
              </w:rPr>
              <w:t>760000元</w:t>
            </w:r>
          </w:p>
        </w:tc>
      </w:tr>
      <w:tr w14:paraId="0F70004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9AE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7B29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F9752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宝成电力工程有限公司产品购销合同（6台）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1168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E42F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2024.7.10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F1CDC7">
            <w:pPr>
              <w:widowControl/>
              <w:jc w:val="center"/>
              <w:rPr>
                <w:rFonts w:hint="eastAsia" w:ascii="宋体" w:hAnsi="宋体" w:eastAsia="宋体" w:cs="宋体"/>
                <w:kern w:val="0"/>
                <w:szCs w:val="21"/>
              </w:rPr>
            </w:pPr>
            <w:r>
              <w:rPr>
                <w:rFonts w:hint="eastAsia" w:ascii="宋体" w:hAnsi="宋体" w:eastAsia="宋体" w:cs="宋体"/>
                <w:kern w:val="0"/>
                <w:szCs w:val="21"/>
              </w:rPr>
              <w:t>1315000元</w:t>
            </w:r>
          </w:p>
        </w:tc>
      </w:tr>
      <w:tr w14:paraId="7E1A978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CCD53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1BFC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177F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宝成电力工程有限公司产品购销合同（9台）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232C7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宝成电力工程有限公司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DE2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2023.9.7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8C4406">
            <w:pPr>
              <w:widowControl/>
              <w:jc w:val="center"/>
              <w:rPr>
                <w:rFonts w:hint="eastAsia" w:ascii="宋体" w:hAnsi="宋体" w:eastAsia="宋体" w:cs="宋体"/>
                <w:kern w:val="0"/>
                <w:szCs w:val="21"/>
              </w:rPr>
            </w:pPr>
            <w:r>
              <w:rPr>
                <w:rFonts w:hint="eastAsia" w:ascii="宋体" w:hAnsi="宋体" w:eastAsia="宋体" w:cs="宋体"/>
                <w:kern w:val="0"/>
                <w:szCs w:val="21"/>
              </w:rPr>
              <w:t>2930000元</w:t>
            </w:r>
          </w:p>
        </w:tc>
      </w:tr>
      <w:tr w14:paraId="1EFB4D1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94CE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B845C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5AF4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河北万家灯火电力工程有限公司产品购销合同（4台）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6C992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河北万家灯火电力工程有限公司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3C75D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2025.1.19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817892">
            <w:pPr>
              <w:widowControl/>
              <w:jc w:val="center"/>
              <w:rPr>
                <w:rFonts w:hint="eastAsia" w:ascii="宋体" w:hAnsi="宋体" w:eastAsia="宋体" w:cs="宋体"/>
                <w:kern w:val="0"/>
                <w:szCs w:val="21"/>
              </w:rPr>
            </w:pPr>
            <w:r>
              <w:rPr>
                <w:rFonts w:hint="eastAsia" w:ascii="宋体" w:hAnsi="宋体" w:eastAsia="宋体" w:cs="宋体"/>
                <w:kern w:val="0"/>
                <w:szCs w:val="21"/>
              </w:rPr>
              <w:t>2200000元</w:t>
            </w:r>
          </w:p>
        </w:tc>
      </w:tr>
      <w:tr w14:paraId="6807E36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530EC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6A74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046A0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河北鹏鹞环境科技有限公司设备采购合同（2台）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638CD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河北鹏鹞环境科技有限公司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1F04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2023.7.3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F0E82D">
            <w:pPr>
              <w:widowControl/>
              <w:jc w:val="center"/>
              <w:rPr>
                <w:rFonts w:hint="eastAsia" w:ascii="宋体" w:hAnsi="宋体" w:eastAsia="宋体" w:cs="宋体"/>
                <w:kern w:val="0"/>
                <w:szCs w:val="21"/>
              </w:rPr>
            </w:pPr>
            <w:r>
              <w:rPr>
                <w:rFonts w:hint="eastAsia" w:ascii="宋体" w:hAnsi="宋体" w:eastAsia="宋体" w:cs="宋体"/>
                <w:kern w:val="0"/>
                <w:szCs w:val="21"/>
              </w:rPr>
              <w:t>620000元</w:t>
            </w:r>
          </w:p>
        </w:tc>
      </w:tr>
      <w:tr w14:paraId="16E8B10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E291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02F3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52A68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电力设备采购（6台）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CB4DD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衡水科源自动化机电物资有限公司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758E1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2023.7.9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D9CF0B">
            <w:pPr>
              <w:widowControl/>
              <w:jc w:val="center"/>
              <w:rPr>
                <w:rFonts w:hint="eastAsia" w:ascii="宋体" w:hAnsi="宋体" w:eastAsia="宋体" w:cs="宋体"/>
                <w:kern w:val="0"/>
                <w:szCs w:val="21"/>
              </w:rPr>
            </w:pPr>
            <w:r>
              <w:rPr>
                <w:rFonts w:hint="eastAsia" w:ascii="宋体" w:hAnsi="宋体" w:eastAsia="宋体" w:cs="宋体"/>
                <w:kern w:val="0"/>
                <w:szCs w:val="21"/>
              </w:rPr>
              <w:t>1010000元</w:t>
            </w:r>
          </w:p>
        </w:tc>
      </w:tr>
      <w:tr w14:paraId="7AE8E40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24612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B0CB1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6B559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BE88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河北金水电工科技有限公司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837A1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2023.7.10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F061E9">
            <w:pPr>
              <w:widowControl/>
              <w:jc w:val="center"/>
              <w:rPr>
                <w:rFonts w:hint="eastAsia" w:ascii="宋体" w:hAnsi="宋体" w:eastAsia="宋体" w:cs="宋体"/>
                <w:kern w:val="0"/>
                <w:szCs w:val="21"/>
              </w:rPr>
            </w:pPr>
            <w:r>
              <w:rPr>
                <w:rFonts w:hint="eastAsia" w:ascii="宋体" w:hAnsi="宋体" w:eastAsia="宋体" w:cs="宋体"/>
                <w:kern w:val="0"/>
                <w:szCs w:val="21"/>
              </w:rPr>
              <w:t>160000元</w:t>
            </w:r>
          </w:p>
        </w:tc>
      </w:tr>
      <w:tr w14:paraId="4B1D64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4D6D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6086D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21EFF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新华区经委监委新办公场所箱变安装工程（1台）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0005A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国网智联电商有限公司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E70FC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2023.7.27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55DD72">
            <w:pPr>
              <w:widowControl/>
              <w:jc w:val="center"/>
              <w:rPr>
                <w:rFonts w:hint="eastAsia" w:ascii="宋体" w:hAnsi="宋体" w:eastAsia="宋体" w:cs="宋体"/>
                <w:kern w:val="0"/>
                <w:szCs w:val="21"/>
              </w:rPr>
            </w:pPr>
            <w:r>
              <w:rPr>
                <w:rFonts w:hint="eastAsia" w:ascii="宋体" w:hAnsi="宋体" w:eastAsia="宋体" w:cs="宋体"/>
                <w:kern w:val="0"/>
                <w:szCs w:val="21"/>
              </w:rPr>
              <w:t>111104元</w:t>
            </w:r>
          </w:p>
        </w:tc>
      </w:tr>
      <w:tr w14:paraId="5C0604D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9BD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657ED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BF30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沧州市城市管理综合行政执法局朝阳北大街(规划路--瀛海路)路灯箱变安装工程箱式变采购项目（1台）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2110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沧州中兴实业集团有限责任公司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153B9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2023.8.20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B5483">
            <w:pPr>
              <w:widowControl/>
              <w:jc w:val="center"/>
              <w:rPr>
                <w:rFonts w:hint="eastAsia" w:ascii="宋体" w:hAnsi="宋体" w:eastAsia="宋体" w:cs="宋体"/>
                <w:kern w:val="0"/>
                <w:szCs w:val="21"/>
              </w:rPr>
            </w:pPr>
            <w:r>
              <w:rPr>
                <w:rFonts w:hint="eastAsia" w:ascii="宋体" w:hAnsi="宋体" w:eastAsia="宋体" w:cs="宋体"/>
                <w:kern w:val="0"/>
                <w:szCs w:val="21"/>
              </w:rPr>
              <w:t>79710元</w:t>
            </w:r>
          </w:p>
        </w:tc>
      </w:tr>
      <w:tr w14:paraId="0AA7604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395B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751F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4036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659A2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衡水科源自动化机电物资有限公司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8EFC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2023.9.2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73F5BE">
            <w:pPr>
              <w:widowControl/>
              <w:jc w:val="center"/>
              <w:rPr>
                <w:rFonts w:hint="eastAsia" w:ascii="宋体" w:hAnsi="宋体" w:eastAsia="宋体" w:cs="宋体"/>
                <w:kern w:val="0"/>
                <w:szCs w:val="21"/>
              </w:rPr>
            </w:pPr>
            <w:r>
              <w:rPr>
                <w:rFonts w:hint="eastAsia" w:ascii="宋体" w:hAnsi="宋体" w:eastAsia="宋体" w:cs="宋体"/>
                <w:kern w:val="0"/>
                <w:szCs w:val="21"/>
              </w:rPr>
              <w:t>268600元</w:t>
            </w:r>
          </w:p>
        </w:tc>
      </w:tr>
      <w:tr w14:paraId="47B85E1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6143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75966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16F55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DAB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河北大佑电力工程安装有限公司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2997E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2023.9.27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B64D18">
            <w:pPr>
              <w:widowControl/>
              <w:jc w:val="center"/>
              <w:rPr>
                <w:rFonts w:hint="eastAsia" w:ascii="宋体" w:hAnsi="宋体" w:eastAsia="宋体" w:cs="宋体"/>
                <w:kern w:val="0"/>
                <w:szCs w:val="21"/>
              </w:rPr>
            </w:pPr>
            <w:r>
              <w:rPr>
                <w:rFonts w:hint="eastAsia" w:ascii="宋体" w:hAnsi="宋体" w:eastAsia="宋体" w:cs="宋体"/>
                <w:kern w:val="0"/>
                <w:szCs w:val="21"/>
              </w:rPr>
              <w:t>100000元</w:t>
            </w:r>
          </w:p>
        </w:tc>
      </w:tr>
      <w:tr w14:paraId="7EF0BDC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FA126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F96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591F9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赤峰东元电力发展有限责任公司箱式变压器采购（1台）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1CE21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赤峰东元电力发展有限责任公司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1A02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2023.10.20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DA8A18">
            <w:pPr>
              <w:widowControl/>
              <w:jc w:val="center"/>
              <w:rPr>
                <w:rFonts w:hint="eastAsia" w:ascii="宋体" w:hAnsi="宋体" w:eastAsia="宋体" w:cs="宋体"/>
                <w:kern w:val="0"/>
                <w:szCs w:val="21"/>
              </w:rPr>
            </w:pPr>
            <w:r>
              <w:rPr>
                <w:rFonts w:hint="eastAsia" w:ascii="宋体" w:hAnsi="宋体" w:eastAsia="宋体" w:cs="宋体"/>
                <w:kern w:val="0"/>
                <w:szCs w:val="21"/>
              </w:rPr>
              <w:t>207868元</w:t>
            </w:r>
          </w:p>
        </w:tc>
      </w:tr>
      <w:tr w14:paraId="3EF9AA2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F3657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8997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8A8A8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F20A4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沧州荣盛达电器有限公司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8040F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2023.10.20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485BE1">
            <w:pPr>
              <w:widowControl/>
              <w:jc w:val="center"/>
              <w:rPr>
                <w:rFonts w:hint="eastAsia" w:ascii="宋体" w:hAnsi="宋体" w:eastAsia="宋体" w:cs="宋体"/>
                <w:kern w:val="0"/>
                <w:szCs w:val="21"/>
              </w:rPr>
            </w:pPr>
            <w:r>
              <w:rPr>
                <w:rFonts w:hint="eastAsia" w:ascii="宋体" w:hAnsi="宋体" w:eastAsia="宋体" w:cs="宋体"/>
                <w:kern w:val="0"/>
                <w:szCs w:val="21"/>
              </w:rPr>
              <w:t>208000元</w:t>
            </w:r>
          </w:p>
        </w:tc>
      </w:tr>
      <w:tr w14:paraId="41E141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EE2A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DE40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4F3C7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信和阳光花园（1台）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F21C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沧州鸿业物业服务有限责任公司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4ECD5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296A57">
            <w:pPr>
              <w:widowControl/>
              <w:jc w:val="center"/>
              <w:rPr>
                <w:rFonts w:hint="eastAsia" w:ascii="宋体" w:hAnsi="宋体" w:eastAsia="宋体" w:cs="宋体"/>
                <w:kern w:val="0"/>
                <w:szCs w:val="21"/>
              </w:rPr>
            </w:pPr>
            <w:r>
              <w:rPr>
                <w:rFonts w:hint="eastAsia" w:ascii="宋体" w:hAnsi="宋体" w:eastAsia="宋体" w:cs="宋体"/>
                <w:kern w:val="0"/>
                <w:szCs w:val="21"/>
              </w:rPr>
              <w:t>123000元</w:t>
            </w:r>
          </w:p>
        </w:tc>
      </w:tr>
      <w:tr w14:paraId="3780630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A4C72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79384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70C11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ACDCF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河北乾华电力设备安装有限公司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A58D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2023.8.10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202035">
            <w:pPr>
              <w:widowControl/>
              <w:jc w:val="center"/>
              <w:rPr>
                <w:rFonts w:hint="eastAsia" w:ascii="宋体" w:hAnsi="宋体" w:eastAsia="宋体" w:cs="宋体"/>
                <w:kern w:val="0"/>
                <w:szCs w:val="21"/>
              </w:rPr>
            </w:pPr>
            <w:r>
              <w:rPr>
                <w:rFonts w:hint="eastAsia" w:ascii="宋体" w:hAnsi="宋体" w:eastAsia="宋体" w:cs="宋体"/>
                <w:kern w:val="0"/>
                <w:szCs w:val="21"/>
              </w:rPr>
              <w:t>720000元</w:t>
            </w:r>
          </w:p>
        </w:tc>
      </w:tr>
      <w:tr w14:paraId="2B50AA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CE7BB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6C87A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9BD9C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充电桩箱变采购（4台）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FF245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沧州市天佑电力工程安装有限公司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216D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2023.12.18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6CF06F">
            <w:pPr>
              <w:widowControl/>
              <w:jc w:val="center"/>
              <w:rPr>
                <w:rFonts w:hint="eastAsia" w:ascii="宋体" w:hAnsi="宋体" w:eastAsia="宋体" w:cs="宋体"/>
                <w:kern w:val="0"/>
                <w:szCs w:val="21"/>
              </w:rPr>
            </w:pPr>
            <w:r>
              <w:rPr>
                <w:rFonts w:hint="eastAsia" w:ascii="宋体" w:hAnsi="宋体" w:eastAsia="宋体" w:cs="宋体"/>
                <w:kern w:val="0"/>
                <w:szCs w:val="21"/>
              </w:rPr>
              <w:t>670000元</w:t>
            </w:r>
          </w:p>
        </w:tc>
      </w:tr>
      <w:tr w14:paraId="059CABA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663D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4E69C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3D4E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F03F0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河北华丰工业集团有限公司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AF9F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2023.11.23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913E2">
            <w:pPr>
              <w:widowControl/>
              <w:jc w:val="center"/>
              <w:rPr>
                <w:rFonts w:hint="eastAsia" w:ascii="宋体" w:hAnsi="宋体" w:eastAsia="宋体" w:cs="宋体"/>
                <w:kern w:val="0"/>
                <w:szCs w:val="21"/>
              </w:rPr>
            </w:pPr>
            <w:r>
              <w:rPr>
                <w:rFonts w:hint="eastAsia" w:ascii="宋体" w:hAnsi="宋体" w:eastAsia="宋体" w:cs="宋体"/>
                <w:kern w:val="0"/>
                <w:szCs w:val="21"/>
              </w:rPr>
              <w:t>182000元</w:t>
            </w:r>
          </w:p>
        </w:tc>
      </w:tr>
      <w:tr w14:paraId="7A1C6C8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FDA79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12357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9A4D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AD72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河北新晟新材料科技有限公司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019E0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178A2B">
            <w:pPr>
              <w:widowControl/>
              <w:jc w:val="center"/>
              <w:rPr>
                <w:rFonts w:hint="eastAsia" w:ascii="宋体" w:hAnsi="宋体" w:eastAsia="宋体" w:cs="宋体"/>
                <w:kern w:val="0"/>
                <w:szCs w:val="21"/>
              </w:rPr>
            </w:pPr>
            <w:r>
              <w:rPr>
                <w:rFonts w:hint="eastAsia" w:ascii="宋体" w:hAnsi="宋体" w:eastAsia="宋体" w:cs="宋体"/>
                <w:kern w:val="0"/>
                <w:szCs w:val="21"/>
              </w:rPr>
              <w:t>267000元</w:t>
            </w:r>
          </w:p>
        </w:tc>
      </w:tr>
      <w:tr w14:paraId="37CB0CE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B78D8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BD515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E5E2D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3B94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沧州市恒大水利工程有限公司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B4BA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2024.3.2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5D852D">
            <w:pPr>
              <w:widowControl/>
              <w:jc w:val="center"/>
              <w:rPr>
                <w:rFonts w:hint="eastAsia" w:ascii="宋体" w:hAnsi="宋体" w:eastAsia="宋体" w:cs="宋体"/>
                <w:kern w:val="0"/>
                <w:szCs w:val="21"/>
              </w:rPr>
            </w:pPr>
            <w:r>
              <w:rPr>
                <w:rFonts w:hint="eastAsia" w:ascii="宋体" w:hAnsi="宋体" w:eastAsia="宋体" w:cs="宋体"/>
                <w:kern w:val="0"/>
                <w:szCs w:val="21"/>
              </w:rPr>
              <w:t>124000元</w:t>
            </w:r>
          </w:p>
        </w:tc>
      </w:tr>
      <w:tr w14:paraId="659D46B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9553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3822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64CE0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410E2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河北泓洁尔环保科技有限公司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C7E02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2024.4.8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F01689">
            <w:pPr>
              <w:widowControl/>
              <w:jc w:val="center"/>
              <w:rPr>
                <w:rFonts w:hint="eastAsia" w:ascii="宋体" w:hAnsi="宋体" w:eastAsia="宋体" w:cs="宋体"/>
                <w:kern w:val="0"/>
                <w:szCs w:val="21"/>
              </w:rPr>
            </w:pPr>
            <w:r>
              <w:rPr>
                <w:rFonts w:hint="eastAsia" w:ascii="宋体" w:hAnsi="宋体" w:eastAsia="宋体" w:cs="宋体"/>
                <w:kern w:val="0"/>
                <w:szCs w:val="21"/>
              </w:rPr>
              <w:t>91500元</w:t>
            </w:r>
          </w:p>
        </w:tc>
      </w:tr>
      <w:tr w14:paraId="250EAAC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A429F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E9B5F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F61C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AA39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沧州永欣铸造有限公司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6ED16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2024.4.11</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644DEF">
            <w:pPr>
              <w:widowControl/>
              <w:jc w:val="center"/>
              <w:rPr>
                <w:rFonts w:hint="eastAsia" w:ascii="宋体" w:hAnsi="宋体" w:eastAsia="宋体" w:cs="宋体"/>
                <w:kern w:val="0"/>
                <w:szCs w:val="21"/>
              </w:rPr>
            </w:pPr>
            <w:r>
              <w:rPr>
                <w:rFonts w:hint="eastAsia" w:ascii="宋体" w:hAnsi="宋体" w:eastAsia="宋体" w:cs="宋体"/>
                <w:kern w:val="0"/>
                <w:szCs w:val="21"/>
              </w:rPr>
              <w:t>87000元</w:t>
            </w:r>
          </w:p>
        </w:tc>
      </w:tr>
      <w:tr w14:paraId="1EC80D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06D3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DE171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299EF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箱变采购（8台）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C4EF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衡水科源自动化机电物资有限公司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417A1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2024.4.12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9D9E20">
            <w:pPr>
              <w:widowControl/>
              <w:jc w:val="center"/>
              <w:rPr>
                <w:rFonts w:hint="eastAsia" w:ascii="宋体" w:hAnsi="宋体" w:eastAsia="宋体" w:cs="宋体"/>
                <w:kern w:val="0"/>
                <w:szCs w:val="21"/>
              </w:rPr>
            </w:pPr>
            <w:r>
              <w:rPr>
                <w:rFonts w:hint="eastAsia" w:ascii="宋体" w:hAnsi="宋体" w:eastAsia="宋体" w:cs="宋体"/>
                <w:kern w:val="0"/>
                <w:szCs w:val="21"/>
              </w:rPr>
              <w:t>1419000元</w:t>
            </w:r>
          </w:p>
        </w:tc>
      </w:tr>
      <w:tr w14:paraId="284FCA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F01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A4F7C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2731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C740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永华京电(北京)电力工程有限责任公司廊坊分公司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FBCF1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2024.5.15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43EFB4">
            <w:pPr>
              <w:widowControl/>
              <w:jc w:val="center"/>
              <w:rPr>
                <w:rFonts w:hint="eastAsia" w:ascii="宋体" w:hAnsi="宋体" w:eastAsia="宋体" w:cs="宋体"/>
                <w:kern w:val="0"/>
                <w:szCs w:val="21"/>
              </w:rPr>
            </w:pPr>
            <w:r>
              <w:rPr>
                <w:rFonts w:hint="eastAsia" w:ascii="宋体" w:hAnsi="宋体" w:eastAsia="宋体" w:cs="宋体"/>
                <w:kern w:val="0"/>
                <w:szCs w:val="21"/>
              </w:rPr>
              <w:t>210000元</w:t>
            </w:r>
          </w:p>
        </w:tc>
      </w:tr>
      <w:tr w14:paraId="08E9ACD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AC845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5E82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C17A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碳四新材料一体化项目(一期)（1台）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9233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河北凯意新材料科技有限公司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D8BF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2024.6.8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40B842">
            <w:pPr>
              <w:widowControl/>
              <w:jc w:val="center"/>
              <w:rPr>
                <w:rFonts w:hint="eastAsia" w:ascii="宋体" w:hAnsi="宋体" w:eastAsia="宋体" w:cs="宋体"/>
                <w:kern w:val="0"/>
                <w:szCs w:val="21"/>
              </w:rPr>
            </w:pPr>
            <w:r>
              <w:rPr>
                <w:rFonts w:hint="eastAsia" w:ascii="宋体" w:hAnsi="宋体" w:eastAsia="宋体" w:cs="宋体"/>
                <w:kern w:val="0"/>
                <w:szCs w:val="21"/>
              </w:rPr>
              <w:t>228000元</w:t>
            </w:r>
          </w:p>
        </w:tc>
      </w:tr>
      <w:tr w14:paraId="40196F7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59B5B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C3D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0002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5CFC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沧州建鑫环保材料有限公司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424F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2024.7.27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E3E6C9">
            <w:pPr>
              <w:widowControl/>
              <w:jc w:val="center"/>
              <w:rPr>
                <w:rFonts w:hint="eastAsia" w:ascii="宋体" w:hAnsi="宋体" w:eastAsia="宋体" w:cs="宋体"/>
                <w:kern w:val="0"/>
                <w:szCs w:val="21"/>
              </w:rPr>
            </w:pPr>
            <w:r>
              <w:rPr>
                <w:rFonts w:hint="eastAsia" w:ascii="宋体" w:hAnsi="宋体" w:eastAsia="宋体" w:cs="宋体"/>
                <w:kern w:val="0"/>
                <w:szCs w:val="21"/>
              </w:rPr>
              <w:t>170000元</w:t>
            </w:r>
          </w:p>
        </w:tc>
      </w:tr>
      <w:tr w14:paraId="6870A7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5267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47F01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D21C6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电力设备采购（4台）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99C11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河北大佑电力工程安装有限公司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9259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2024.8.10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8E5571">
            <w:pPr>
              <w:widowControl/>
              <w:jc w:val="center"/>
              <w:rPr>
                <w:rFonts w:hint="eastAsia" w:ascii="宋体" w:hAnsi="宋体" w:eastAsia="宋体" w:cs="宋体"/>
                <w:kern w:val="0"/>
                <w:szCs w:val="21"/>
              </w:rPr>
            </w:pPr>
            <w:r>
              <w:rPr>
                <w:rFonts w:hint="eastAsia" w:ascii="宋体" w:hAnsi="宋体" w:eastAsia="宋体" w:cs="宋体"/>
                <w:kern w:val="0"/>
                <w:szCs w:val="21"/>
              </w:rPr>
              <w:t>446000元</w:t>
            </w:r>
          </w:p>
        </w:tc>
      </w:tr>
      <w:tr w14:paraId="3C2E640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F6B9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42A4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9E168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箱变采购（3台）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D2B21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沧州科狮电力服务有限公司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60660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2024.12.15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BECF96">
            <w:pPr>
              <w:widowControl/>
              <w:jc w:val="center"/>
              <w:rPr>
                <w:rFonts w:hint="eastAsia" w:ascii="宋体" w:hAnsi="宋体" w:eastAsia="宋体" w:cs="宋体"/>
                <w:kern w:val="0"/>
                <w:szCs w:val="21"/>
              </w:rPr>
            </w:pPr>
            <w:r>
              <w:rPr>
                <w:rFonts w:hint="eastAsia" w:ascii="宋体" w:hAnsi="宋体" w:eastAsia="宋体" w:cs="宋体"/>
                <w:kern w:val="0"/>
                <w:szCs w:val="21"/>
              </w:rPr>
              <w:t>270000元</w:t>
            </w:r>
          </w:p>
        </w:tc>
      </w:tr>
      <w:tr w14:paraId="239D722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B52C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D5E9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A2EC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4D1C0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沧州狮路新能源有限公司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39F4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2024.12.18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5DA55C">
            <w:pPr>
              <w:widowControl/>
              <w:jc w:val="center"/>
              <w:rPr>
                <w:rFonts w:hint="eastAsia" w:ascii="宋体" w:hAnsi="宋体" w:eastAsia="宋体" w:cs="宋体"/>
                <w:kern w:val="0"/>
                <w:szCs w:val="21"/>
              </w:rPr>
            </w:pPr>
            <w:r>
              <w:rPr>
                <w:rFonts w:hint="eastAsia" w:ascii="宋体" w:hAnsi="宋体" w:eastAsia="宋体" w:cs="宋体"/>
                <w:kern w:val="0"/>
                <w:szCs w:val="21"/>
              </w:rPr>
              <w:t>400000元</w:t>
            </w:r>
          </w:p>
        </w:tc>
      </w:tr>
      <w:tr w14:paraId="0CB8096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C726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19BE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AB10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965B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沧州中兴实业集团有限责任公司临港分公司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4B34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2025.3.2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20C1D0">
            <w:pPr>
              <w:widowControl/>
              <w:jc w:val="center"/>
              <w:rPr>
                <w:rFonts w:hint="eastAsia" w:ascii="宋体" w:hAnsi="宋体" w:eastAsia="宋体" w:cs="宋体"/>
                <w:kern w:val="0"/>
                <w:szCs w:val="21"/>
              </w:rPr>
            </w:pPr>
            <w:r>
              <w:rPr>
                <w:rFonts w:hint="eastAsia" w:ascii="宋体" w:hAnsi="宋体" w:eastAsia="宋体" w:cs="宋体"/>
                <w:kern w:val="0"/>
                <w:szCs w:val="21"/>
              </w:rPr>
              <w:t>1202072元</w:t>
            </w:r>
          </w:p>
        </w:tc>
      </w:tr>
      <w:tr w14:paraId="21B670F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BAFD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940B2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7D8A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3AF3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承德拓新工贸有限公司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AC13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2025.3.5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83573C">
            <w:pPr>
              <w:widowControl/>
              <w:jc w:val="center"/>
              <w:rPr>
                <w:rFonts w:hint="eastAsia" w:ascii="宋体" w:hAnsi="宋体" w:eastAsia="宋体" w:cs="宋体"/>
                <w:kern w:val="0"/>
                <w:szCs w:val="21"/>
              </w:rPr>
            </w:pPr>
            <w:r>
              <w:rPr>
                <w:rFonts w:hint="eastAsia" w:ascii="宋体" w:hAnsi="宋体" w:eastAsia="宋体" w:cs="宋体"/>
                <w:kern w:val="0"/>
                <w:szCs w:val="21"/>
              </w:rPr>
              <w:t>260000元</w:t>
            </w:r>
          </w:p>
        </w:tc>
      </w:tr>
      <w:tr w14:paraId="12F6A36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69EA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53060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1C123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F48F2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北京双其利物资贸易有限公司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2364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2025.8.6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CF18C9">
            <w:pPr>
              <w:widowControl/>
              <w:jc w:val="center"/>
              <w:rPr>
                <w:rFonts w:hint="eastAsia" w:ascii="宋体" w:hAnsi="宋体" w:eastAsia="宋体" w:cs="宋体"/>
                <w:kern w:val="0"/>
                <w:szCs w:val="21"/>
              </w:rPr>
            </w:pPr>
            <w:r>
              <w:rPr>
                <w:rFonts w:hint="eastAsia" w:ascii="宋体" w:hAnsi="宋体" w:eastAsia="宋体" w:cs="宋体"/>
                <w:kern w:val="0"/>
                <w:szCs w:val="21"/>
              </w:rPr>
              <w:t>120000元</w:t>
            </w:r>
          </w:p>
        </w:tc>
      </w:tr>
      <w:tr w14:paraId="315004B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4C2C7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52956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3AE8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箱变采购（8台）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F99D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河北信和银泰房地产开发有限责任公司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2018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2025.8.25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5314C0">
            <w:pPr>
              <w:widowControl/>
              <w:jc w:val="center"/>
              <w:rPr>
                <w:rFonts w:hint="eastAsia" w:ascii="宋体" w:hAnsi="宋体" w:eastAsia="宋体" w:cs="宋体"/>
                <w:kern w:val="0"/>
                <w:szCs w:val="21"/>
              </w:rPr>
            </w:pPr>
            <w:r>
              <w:rPr>
                <w:rFonts w:hint="eastAsia" w:ascii="宋体" w:hAnsi="宋体" w:eastAsia="宋体" w:cs="宋体"/>
                <w:kern w:val="0"/>
                <w:szCs w:val="21"/>
              </w:rPr>
              <w:t>1280000元</w:t>
            </w:r>
          </w:p>
        </w:tc>
      </w:tr>
      <w:tr w14:paraId="0E9A476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F5832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B525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5AE18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充电桩箱变采购（2台）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8BAD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河北亚能油田装备制造有限公司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9741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2025.9.12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B2F629">
            <w:pPr>
              <w:widowControl/>
              <w:jc w:val="center"/>
              <w:rPr>
                <w:rFonts w:hint="eastAsia" w:ascii="宋体" w:hAnsi="宋体" w:eastAsia="宋体" w:cs="宋体"/>
                <w:kern w:val="0"/>
                <w:szCs w:val="21"/>
              </w:rPr>
            </w:pPr>
            <w:r>
              <w:rPr>
                <w:rFonts w:hint="eastAsia" w:ascii="宋体" w:hAnsi="宋体" w:eastAsia="宋体" w:cs="宋体"/>
                <w:kern w:val="0"/>
                <w:szCs w:val="21"/>
              </w:rPr>
              <w:t>480000元</w:t>
            </w:r>
          </w:p>
        </w:tc>
      </w:tr>
      <w:tr w14:paraId="62C305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F910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11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EFFC0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辛集第三小学配电（1台）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A546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辛集市正德建筑工程有限公司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917D0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2025.10.27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762054">
            <w:pPr>
              <w:widowControl/>
              <w:jc w:val="center"/>
              <w:rPr>
                <w:rFonts w:hint="eastAsia" w:ascii="宋体" w:hAnsi="宋体" w:eastAsia="宋体" w:cs="宋体"/>
                <w:kern w:val="0"/>
                <w:szCs w:val="21"/>
              </w:rPr>
            </w:pPr>
            <w:r>
              <w:rPr>
                <w:rFonts w:hint="eastAsia" w:ascii="宋体" w:hAnsi="宋体" w:eastAsia="宋体" w:cs="宋体"/>
                <w:kern w:val="0"/>
                <w:szCs w:val="21"/>
              </w:rPr>
              <w:t>532300元</w:t>
            </w:r>
          </w:p>
        </w:tc>
      </w:tr>
      <w:tr w14:paraId="39EB6B1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4B61E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F7095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2D700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304D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河北高速建筑工程有限公司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1A433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2025.12.5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90E69B">
            <w:pPr>
              <w:widowControl/>
              <w:jc w:val="center"/>
              <w:rPr>
                <w:rFonts w:hint="eastAsia" w:ascii="宋体" w:hAnsi="宋体" w:eastAsia="宋体" w:cs="宋体"/>
                <w:kern w:val="0"/>
                <w:szCs w:val="21"/>
              </w:rPr>
            </w:pPr>
            <w:r>
              <w:rPr>
                <w:rFonts w:hint="eastAsia" w:ascii="宋体" w:hAnsi="宋体" w:eastAsia="宋体" w:cs="宋体"/>
                <w:kern w:val="0"/>
                <w:szCs w:val="21"/>
              </w:rPr>
              <w:t>195000元</w:t>
            </w:r>
          </w:p>
        </w:tc>
      </w:tr>
      <w:tr w14:paraId="3DFEECC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1EB9B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C7EEE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2622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电力设备采购（4台）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1627A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河北寰丰管道设备有限公司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FAFCF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2025.12.12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C67EE5">
            <w:pPr>
              <w:widowControl/>
              <w:jc w:val="center"/>
              <w:rPr>
                <w:rFonts w:hint="eastAsia" w:ascii="宋体" w:hAnsi="宋体" w:eastAsia="宋体" w:cs="宋体"/>
                <w:kern w:val="0"/>
                <w:szCs w:val="21"/>
              </w:rPr>
            </w:pPr>
            <w:r>
              <w:rPr>
                <w:rFonts w:hint="eastAsia" w:ascii="宋体" w:hAnsi="宋体" w:eastAsia="宋体" w:cs="宋体"/>
                <w:kern w:val="0"/>
                <w:szCs w:val="21"/>
              </w:rPr>
              <w:t>509000元</w:t>
            </w:r>
          </w:p>
        </w:tc>
      </w:tr>
      <w:tr w14:paraId="2018E2F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5591B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C46EB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D8AD7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成都锦江九章项目高低压配电及户表施工工程（13台）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83642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盛佳源（天津）电力工程安装有限公司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A70A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3D8B61">
            <w:pPr>
              <w:widowControl/>
              <w:jc w:val="center"/>
              <w:rPr>
                <w:rFonts w:hint="eastAsia" w:ascii="宋体" w:hAnsi="宋体" w:eastAsia="宋体" w:cs="宋体"/>
                <w:kern w:val="0"/>
                <w:szCs w:val="21"/>
              </w:rPr>
            </w:pPr>
            <w:r>
              <w:rPr>
                <w:rFonts w:hint="eastAsia" w:ascii="宋体" w:hAnsi="宋体" w:eastAsia="宋体" w:cs="宋体"/>
                <w:kern w:val="0"/>
                <w:szCs w:val="21"/>
              </w:rPr>
              <w:t>4020879元</w:t>
            </w:r>
          </w:p>
        </w:tc>
      </w:tr>
      <w:tr w14:paraId="2347717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27B2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E82E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5CABE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津蓟高速-津榆路收费站-箱站+预制舱（1台）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3CE35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盛佳源（天津）电力工程安装有限公司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EB441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2024.8.23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9F45D9">
            <w:pPr>
              <w:widowControl/>
              <w:jc w:val="center"/>
              <w:rPr>
                <w:rFonts w:hint="eastAsia" w:ascii="宋体" w:hAnsi="宋体" w:eastAsia="宋体" w:cs="宋体"/>
                <w:kern w:val="0"/>
                <w:szCs w:val="21"/>
              </w:rPr>
            </w:pPr>
            <w:r>
              <w:rPr>
                <w:rFonts w:hint="eastAsia" w:ascii="宋体" w:hAnsi="宋体" w:eastAsia="宋体" w:cs="宋体"/>
                <w:kern w:val="0"/>
                <w:szCs w:val="21"/>
              </w:rPr>
              <w:t>1653070.79元</w:t>
            </w:r>
          </w:p>
        </w:tc>
      </w:tr>
      <w:tr w14:paraId="6E40486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CFBA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E056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578C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王庆坨预制舱项目（10台）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A4273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盛佳源（天津）电力工程安装有限公司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20D3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2025.8.12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4146A8">
            <w:pPr>
              <w:widowControl/>
              <w:jc w:val="center"/>
              <w:rPr>
                <w:rFonts w:hint="eastAsia" w:ascii="宋体" w:hAnsi="宋体" w:eastAsia="宋体" w:cs="宋体"/>
                <w:kern w:val="0"/>
                <w:szCs w:val="21"/>
              </w:rPr>
            </w:pPr>
            <w:r>
              <w:rPr>
                <w:rFonts w:hint="eastAsia" w:ascii="宋体" w:hAnsi="宋体" w:eastAsia="宋体" w:cs="宋体"/>
                <w:kern w:val="0"/>
                <w:szCs w:val="21"/>
              </w:rPr>
              <w:t>5686606元</w:t>
            </w:r>
          </w:p>
        </w:tc>
      </w:tr>
      <w:tr w14:paraId="015E30C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3CBDE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4EB6B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C3615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格调松蕉花园电力配套工程（2台）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B2E6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天津睿宝隆博电力技术有限公司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B0552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2025.5.22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BE9B72">
            <w:pPr>
              <w:widowControl/>
              <w:jc w:val="center"/>
              <w:rPr>
                <w:rFonts w:hint="eastAsia" w:ascii="宋体" w:hAnsi="宋体" w:eastAsia="宋体" w:cs="宋体"/>
                <w:kern w:val="0"/>
                <w:szCs w:val="21"/>
              </w:rPr>
            </w:pPr>
            <w:r>
              <w:rPr>
                <w:rFonts w:hint="eastAsia" w:ascii="宋体" w:hAnsi="宋体" w:eastAsia="宋体" w:cs="宋体"/>
                <w:kern w:val="0"/>
                <w:szCs w:val="21"/>
              </w:rPr>
              <w:t>1687359元</w:t>
            </w:r>
          </w:p>
        </w:tc>
      </w:tr>
      <w:tr w14:paraId="18A0B2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33840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5D0C5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0140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侯台城市公园基础设施补充完善工程施工（4台）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FCBB3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天津津悦鑫建筑工程有限公司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A603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2024.6.28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D55813">
            <w:pPr>
              <w:widowControl/>
              <w:jc w:val="center"/>
              <w:rPr>
                <w:rFonts w:hint="eastAsia" w:ascii="宋体" w:hAnsi="宋体" w:eastAsia="宋体" w:cs="宋体"/>
                <w:kern w:val="0"/>
                <w:szCs w:val="21"/>
              </w:rPr>
            </w:pPr>
            <w:r>
              <w:rPr>
                <w:rFonts w:hint="eastAsia" w:ascii="宋体" w:hAnsi="宋体" w:eastAsia="宋体" w:cs="宋体"/>
                <w:kern w:val="0"/>
                <w:szCs w:val="21"/>
              </w:rPr>
              <w:t>636000元</w:t>
            </w:r>
          </w:p>
        </w:tc>
      </w:tr>
      <w:tr w14:paraId="2CE12AB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05B99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AD31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45EBA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津西青（挂）2022-02号项目A地块一期格调松萝电力配套工程(黑号)（1台）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6DB2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天津雍泉发展集团有限公司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59E3C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2025.8.6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854627">
            <w:pPr>
              <w:widowControl/>
              <w:jc w:val="center"/>
              <w:rPr>
                <w:rFonts w:hint="eastAsia" w:ascii="宋体" w:hAnsi="宋体" w:eastAsia="宋体" w:cs="宋体"/>
                <w:kern w:val="0"/>
                <w:szCs w:val="21"/>
              </w:rPr>
            </w:pPr>
            <w:r>
              <w:rPr>
                <w:rFonts w:hint="eastAsia" w:ascii="宋体" w:hAnsi="宋体" w:eastAsia="宋体" w:cs="宋体"/>
                <w:kern w:val="0"/>
                <w:szCs w:val="21"/>
              </w:rPr>
              <w:t>3662000元</w:t>
            </w:r>
          </w:p>
        </w:tc>
      </w:tr>
      <w:tr w14:paraId="06554C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127E0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7947A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BFAB1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寰球(天津)科技有限公司电力工程（1台）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1352C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天津臻源电力工程有限公司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5B18F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2025.4.25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DAC8C8">
            <w:pPr>
              <w:widowControl/>
              <w:jc w:val="center"/>
              <w:rPr>
                <w:rFonts w:hint="eastAsia" w:ascii="宋体" w:hAnsi="宋体" w:eastAsia="宋体" w:cs="宋体"/>
                <w:kern w:val="0"/>
                <w:szCs w:val="21"/>
              </w:rPr>
            </w:pPr>
            <w:r>
              <w:rPr>
                <w:rFonts w:hint="eastAsia" w:ascii="宋体" w:hAnsi="宋体" w:eastAsia="宋体" w:cs="宋体"/>
                <w:kern w:val="0"/>
                <w:szCs w:val="21"/>
              </w:rPr>
              <w:t>275929.57元</w:t>
            </w:r>
          </w:p>
        </w:tc>
      </w:tr>
    </w:tbl>
    <w:p w14:paraId="622C2CD3">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4.（2）中标候选人项目负责人业绩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3"/>
        <w:gridCol w:w="1847"/>
        <w:gridCol w:w="1140"/>
        <w:gridCol w:w="999"/>
        <w:gridCol w:w="1566"/>
        <w:gridCol w:w="1614"/>
        <w:gridCol w:w="1333"/>
      </w:tblGrid>
      <w:tr w14:paraId="2AA6086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C0746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3EF7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FAC9F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157FDBB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项目名称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7FA1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购买单位</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71443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合同签订时间</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5212C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36C9D2B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CF0D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F71D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5039B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1C2A405B">
            <w:pPr>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C353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67923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6243A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r>
      <w:tr w14:paraId="754C537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A615D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A0C50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67B2806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45A0817">
            <w:pPr>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F5668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B4B3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30843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r>
      <w:tr w14:paraId="1112CA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C071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1953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6B393A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8A13D36">
            <w:pPr>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33B7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07D0F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E9028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r>
    </w:tbl>
    <w:p w14:paraId="384BE13F">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5.（1）所有投标人第一个信封技术部分（暗标）评分情况</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6"/>
        <w:gridCol w:w="2193"/>
        <w:gridCol w:w="1259"/>
        <w:gridCol w:w="1133"/>
        <w:gridCol w:w="1244"/>
        <w:gridCol w:w="1259"/>
        <w:gridCol w:w="1261"/>
      </w:tblGrid>
      <w:tr w14:paraId="7153EC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8692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BDB2F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8726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专家1</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CFE5D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专家2</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B10EA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专家3</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8BA9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专家4</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000F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专家5</w:t>
            </w:r>
          </w:p>
        </w:tc>
      </w:tr>
      <w:tr w14:paraId="6CD9AE4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60F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D092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河北求实电气设备制造有限公司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9E91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4C792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D0CDE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7A64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32D4B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24.6</w:t>
            </w:r>
          </w:p>
        </w:tc>
      </w:tr>
      <w:tr w14:paraId="032DB21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1F8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12F0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衡水碧海电力器材有限公司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A1F7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23</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A2E95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18</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DD7D0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10</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123CA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AD94AE">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23.6</w:t>
            </w:r>
          </w:p>
        </w:tc>
      </w:tr>
      <w:tr w14:paraId="5733D3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7DA14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A16FE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4E802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27</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646F5">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2CFE17">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1CB76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B5F98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w:t>
            </w:r>
          </w:p>
        </w:tc>
      </w:tr>
      <w:tr w14:paraId="49E0355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ED3D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501F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沈阳昊诚电气有限公司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CC57B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4E8DA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9D2F0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215CC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F1449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w:t>
            </w:r>
          </w:p>
        </w:tc>
      </w:tr>
      <w:tr w14:paraId="4E7382E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45F33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8FA3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河北志恒电气设备有限公司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80335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3ED30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18</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33348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8.5</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3B9C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27</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A9BAE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23.7</w:t>
            </w:r>
          </w:p>
        </w:tc>
      </w:tr>
      <w:tr w14:paraId="7C454F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1923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7F580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天津市中泰电气成套有限公司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5FBA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7E3F4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4D91E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E33D5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B4CDB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24.4</w:t>
            </w:r>
          </w:p>
        </w:tc>
      </w:tr>
      <w:tr w14:paraId="65ECEA3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CDED3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1156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26D33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8158B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34603C">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CA0C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28</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910155">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25.4</w:t>
            </w:r>
          </w:p>
        </w:tc>
      </w:tr>
      <w:tr w14:paraId="6A93AD2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FB7A7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9672A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天津中电华利电器科技集团有限公司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B99D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CEC04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B2445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8.4</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F4CFC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D460D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24.1</w:t>
            </w:r>
          </w:p>
        </w:tc>
      </w:tr>
      <w:tr w14:paraId="486610D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DBB4B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B075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9578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26</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46CA7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D1700C">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C4674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BB16C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24.7</w:t>
            </w:r>
          </w:p>
        </w:tc>
      </w:tr>
    </w:tbl>
    <w:p w14:paraId="5C6493A0">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5.（2）所有投标人第一个信封商务及技术文件（明标）评分情况</w:t>
      </w:r>
    </w:p>
    <w:tbl>
      <w:tblPr>
        <w:tblStyle w:val="6"/>
        <w:tblW w:w="501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6"/>
        <w:gridCol w:w="2197"/>
        <w:gridCol w:w="1261"/>
        <w:gridCol w:w="1135"/>
        <w:gridCol w:w="1246"/>
        <w:gridCol w:w="1261"/>
        <w:gridCol w:w="1263"/>
      </w:tblGrid>
      <w:tr w14:paraId="39DC28A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04FB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2DFFB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B89F3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专家1</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C2067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专家2</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E96C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专家3</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6B86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专家4</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174C7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专家5</w:t>
            </w:r>
          </w:p>
        </w:tc>
      </w:tr>
      <w:tr w14:paraId="76A4B1F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1043F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0CC3E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河北志恒电气设备有限公司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47F5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62.00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54E65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15A65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68.00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9B58C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47.00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A9D03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67.10</w:t>
            </w:r>
          </w:p>
        </w:tc>
      </w:tr>
      <w:tr w14:paraId="2F3FB4E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DA5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D9F1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衡水碧海电力器材有限公司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2105D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63.00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EA501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58.00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10532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68.00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53119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47.00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D631C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66.90</w:t>
            </w:r>
          </w:p>
        </w:tc>
      </w:tr>
      <w:tr w14:paraId="6452A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43F9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B5A41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63D2D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65.00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9BE0C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57.00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0A793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D863A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48.00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309F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66.90</w:t>
            </w:r>
          </w:p>
        </w:tc>
      </w:tr>
      <w:tr w14:paraId="6136E34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F4A32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24A48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河北求实电气设备制造有限公司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C99FB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62.00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004DD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B7640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68.00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857DD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46.00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389EF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66.50</w:t>
            </w:r>
          </w:p>
        </w:tc>
      </w:tr>
      <w:tr w14:paraId="65D4827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4FB2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8BACB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6D58B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66.00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F26BD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1F990E">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3F7D4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48.00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B6332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66.90</w:t>
            </w:r>
          </w:p>
        </w:tc>
      </w:tr>
      <w:tr w14:paraId="09968DC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8BAB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4F36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沈阳吴诚电气有限公司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EACE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64.00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00E3F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58.00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3617B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65.00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391FB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48.00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82DE4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66.80</w:t>
            </w:r>
          </w:p>
        </w:tc>
      </w:tr>
      <w:tr w14:paraId="3326C03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C39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BAE2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7DDD8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63.00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A8DD6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58.00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42DCA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68.00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181F3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51.00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72DA1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66.60</w:t>
            </w:r>
          </w:p>
        </w:tc>
      </w:tr>
      <w:tr w14:paraId="48090F2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866A0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9D5B6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天津市中泰电气成套有限公司限公司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7D9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61.00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F1E85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54.00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6B1D9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62.00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5ABE0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43.00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384DA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62.30</w:t>
            </w:r>
          </w:p>
        </w:tc>
      </w:tr>
      <w:tr w14:paraId="329074B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0CEB0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A2408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天津中电华利电器科技集团有公司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92E0C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65.00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C5E25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59.00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884E3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68.00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2C5E9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48.00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35371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66.80</w:t>
            </w:r>
          </w:p>
        </w:tc>
      </w:tr>
    </w:tbl>
    <w:p w14:paraId="041CF710">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5.（3）第二个信封（报价文件）评审评分汇总表</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82"/>
        <w:gridCol w:w="4140"/>
        <w:gridCol w:w="2812"/>
        <w:gridCol w:w="1266"/>
      </w:tblGrid>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534"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7DC50B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201A2A5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投标报价（元）</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534"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708906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石家庄恒丰泰电力设备有限公司</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4432F94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1040000.00</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534"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47CC595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沧州华瑞变压器有限公司</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738D28D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1070341.00</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534"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9DBF1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天津市威匡电气设备有限公司</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624934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1132400.00</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r>
    </w:tbl>
    <w:p w14:paraId="72FBE1D6">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6.投标文件被否决的投标人名称、否决原因</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15"/>
      </w:tblGrid>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2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C119C">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浙江中能变压器有限公司投标文件中技术部分暗标内容不符合招标文件要求，不满足评标办法中“字体要求:宋体四号”条款其投标被否决。</w:t>
            </w:r>
          </w:p>
        </w:tc>
      </w:tr>
    </w:tbl>
    <w:p w14:paraId="58301025">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7.提出异议的渠道和方式</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9"/>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9" w:type="dxa"/>
          </w:tcPr>
          <w:p w14:paraId="625845ED">
            <w:pPr>
              <w:widowControl/>
              <w:jc w:val="left"/>
              <w:rPr>
                <w:rFonts w:hint="eastAsia" w:ascii="宋体" w:hAnsi="宋体" w:eastAsia="宋体" w:cs="宋体"/>
                <w:kern w:val="0"/>
                <w:szCs w:val="21"/>
              </w:rPr>
            </w:pPr>
            <w:r>
              <w:rPr>
                <w:rFonts w:hint="eastAsia" w:ascii="宋体" w:hAnsi="宋体" w:eastAsia="宋体" w:cs="宋体"/>
                <w:kern w:val="0"/>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kern w:val="0"/>
                <w:szCs w:val="21"/>
              </w:rPr>
            </w:pPr>
            <w:r>
              <w:rPr>
                <w:rFonts w:hint="eastAsia" w:ascii="宋体" w:hAnsi="宋体" w:eastAsia="宋体" w:cs="宋体"/>
                <w:kern w:val="0"/>
                <w:szCs w:val="21"/>
              </w:rPr>
              <w:t>未在规定时间内提出异议的，视为无异议。</w:t>
            </w:r>
          </w:p>
          <w:p w14:paraId="47AF00F5">
            <w:pPr>
              <w:widowControl/>
              <w:jc w:val="left"/>
              <w:rPr>
                <w:rFonts w:hint="eastAsia" w:ascii="宋体" w:hAnsi="宋体" w:eastAsia="宋体" w:cs="宋体"/>
                <w:kern w:val="0"/>
                <w:szCs w:val="21"/>
              </w:rPr>
            </w:pPr>
            <w:r>
              <w:rPr>
                <w:rFonts w:hint="eastAsia" w:ascii="宋体" w:hAnsi="宋体" w:eastAsia="宋体" w:cs="宋体"/>
                <w:kern w:val="0"/>
                <w:szCs w:val="21"/>
              </w:rPr>
              <w:t>招标人在收到异议之日起3日内作出答复。异议材料应当包括下列内容：</w:t>
            </w:r>
          </w:p>
          <w:p w14:paraId="1FC48A8D">
            <w:pPr>
              <w:widowControl/>
              <w:jc w:val="left"/>
              <w:rPr>
                <w:rFonts w:hint="eastAsia" w:ascii="宋体" w:hAnsi="宋体" w:eastAsia="宋体" w:cs="宋体"/>
                <w:kern w:val="0"/>
                <w:szCs w:val="21"/>
              </w:rPr>
            </w:pPr>
            <w:r>
              <w:rPr>
                <w:rFonts w:hint="eastAsia" w:ascii="宋体" w:hAnsi="宋体" w:eastAsia="宋体" w:cs="宋体"/>
                <w:kern w:val="0"/>
                <w:szCs w:val="21"/>
              </w:rPr>
              <w:t>(一)异议人的名称、地址及有效联系方式；</w:t>
            </w:r>
          </w:p>
          <w:p w14:paraId="52040B01">
            <w:pPr>
              <w:widowControl/>
              <w:jc w:val="left"/>
              <w:rPr>
                <w:rFonts w:hint="eastAsia" w:ascii="宋体" w:hAnsi="宋体" w:eastAsia="宋体" w:cs="宋体"/>
                <w:kern w:val="0"/>
                <w:szCs w:val="21"/>
              </w:rPr>
            </w:pPr>
            <w:r>
              <w:rPr>
                <w:rFonts w:hint="eastAsia" w:ascii="宋体" w:hAnsi="宋体" w:eastAsia="宋体" w:cs="宋体"/>
                <w:kern w:val="0"/>
                <w:szCs w:val="21"/>
              </w:rPr>
              <w:t>(二)异议事项的基本事实；</w:t>
            </w:r>
          </w:p>
          <w:p w14:paraId="0026FFA8">
            <w:pPr>
              <w:widowControl/>
              <w:jc w:val="left"/>
              <w:rPr>
                <w:rFonts w:hint="eastAsia" w:ascii="宋体" w:hAnsi="宋体" w:eastAsia="宋体" w:cs="宋体"/>
                <w:kern w:val="0"/>
                <w:szCs w:val="21"/>
              </w:rPr>
            </w:pPr>
            <w:r>
              <w:rPr>
                <w:rFonts w:hint="eastAsia" w:ascii="宋体" w:hAnsi="宋体" w:eastAsia="宋体" w:cs="宋体"/>
                <w:kern w:val="0"/>
                <w:szCs w:val="21"/>
              </w:rPr>
              <w:t>(三)相关请求及主张；</w:t>
            </w:r>
          </w:p>
          <w:p w14:paraId="732A7EC9">
            <w:pPr>
              <w:widowControl/>
              <w:jc w:val="left"/>
              <w:rPr>
                <w:rFonts w:hint="eastAsia" w:ascii="宋体" w:hAnsi="宋体" w:eastAsia="宋体" w:cs="宋体"/>
                <w:kern w:val="0"/>
                <w:szCs w:val="21"/>
              </w:rPr>
            </w:pPr>
            <w:r>
              <w:rPr>
                <w:rFonts w:hint="eastAsia" w:ascii="宋体" w:hAnsi="宋体" w:eastAsia="宋体" w:cs="宋体"/>
                <w:kern w:val="0"/>
                <w:szCs w:val="21"/>
              </w:rPr>
              <w:t>(四)有效线索和相关证明材料。</w:t>
            </w:r>
          </w:p>
          <w:p w14:paraId="7B486767">
            <w:pPr>
              <w:widowControl/>
              <w:jc w:val="left"/>
              <w:rPr>
                <w:rFonts w:hint="eastAsia" w:ascii="宋体" w:hAnsi="宋体" w:eastAsia="宋体" w:cs="宋体"/>
                <w:kern w:val="0"/>
                <w:szCs w:val="21"/>
              </w:rPr>
            </w:pPr>
            <w:r>
              <w:rPr>
                <w:rFonts w:hint="eastAsia" w:ascii="宋体" w:hAnsi="宋体" w:eastAsia="宋体" w:cs="宋体"/>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kern w:val="0"/>
                <w:szCs w:val="21"/>
              </w:rPr>
            </w:pPr>
            <w:r>
              <w:rPr>
                <w:rFonts w:hint="eastAsia" w:ascii="宋体" w:hAnsi="宋体" w:eastAsia="宋体" w:cs="宋体"/>
                <w:kern w:val="0"/>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8.联系方式</w:t>
      </w:r>
    </w:p>
    <w:tbl>
      <w:tblPr>
        <w:tblStyle w:val="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436"/>
        <w:gridCol w:w="2911"/>
        <w:gridCol w:w="1813"/>
        <w:gridCol w:w="3016"/>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kern w:val="0"/>
                <w:szCs w:val="21"/>
              </w:rPr>
            </w:pPr>
            <w:r>
              <w:rPr>
                <w:rFonts w:hint="eastAsia" w:ascii="宋体" w:hAnsi="宋体" w:eastAsia="宋体" w:cs="宋体"/>
                <w:kern w:val="0"/>
                <w:szCs w:val="21"/>
              </w:rPr>
              <w:t>招标人：</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kern w:val="0"/>
                <w:szCs w:val="21"/>
              </w:rPr>
            </w:pPr>
            <w:r>
              <w:rPr>
                <w:rFonts w:hint="eastAsia" w:ascii="宋体" w:hAnsi="宋体" w:eastAsia="宋体" w:cs="宋体"/>
                <w:kern w:val="0"/>
                <w:szCs w:val="21"/>
              </w:rPr>
              <w:t>河北高速燕赵驿行集团有限公司</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kern w:val="0"/>
                <w:szCs w:val="21"/>
              </w:rPr>
            </w:pPr>
            <w:r>
              <w:rPr>
                <w:rFonts w:hint="eastAsia" w:ascii="宋体" w:hAnsi="宋体" w:eastAsia="宋体" w:cs="宋体"/>
                <w:kern w:val="0"/>
                <w:szCs w:val="21"/>
              </w:rPr>
              <w:t>招标代理机构：</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kern w:val="0"/>
                <w:szCs w:val="21"/>
              </w:rPr>
            </w:pPr>
            <w:r>
              <w:rPr>
                <w:rFonts w:hint="eastAsia" w:ascii="宋体" w:hAnsi="宋体" w:eastAsia="宋体" w:cs="宋体"/>
                <w:kern w:val="0"/>
                <w:szCs w:val="21"/>
              </w:rPr>
              <w:t>河北中昀工程管理服务有限公司</w:t>
            </w:r>
          </w:p>
        </w:tc>
      </w:tr>
      <w:tr w14:paraId="0B2536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7DF57B7">
            <w:pPr>
              <w:widowControl/>
              <w:wordWrap w:val="0"/>
              <w:jc w:val="left"/>
              <w:rPr>
                <w:rFonts w:hint="eastAsia" w:ascii="宋体" w:hAnsi="宋体" w:eastAsia="宋体" w:cs="宋体"/>
                <w:kern w:val="0"/>
                <w:szCs w:val="21"/>
              </w:rPr>
            </w:pPr>
            <w:r>
              <w:rPr>
                <w:rFonts w:hint="eastAsia" w:ascii="宋体" w:hAnsi="宋体" w:eastAsia="宋体" w:cs="宋体"/>
                <w:kern w:val="0"/>
                <w:szCs w:val="21"/>
              </w:rPr>
              <w:t>项目经理</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E350090">
            <w:pPr>
              <w:widowControl/>
              <w:wordWrap w:val="0"/>
              <w:jc w:val="left"/>
              <w:rPr>
                <w:rFonts w:hint="eastAsia" w:ascii="宋体" w:hAnsi="宋体" w:eastAsia="宋体" w:cs="宋体"/>
                <w:kern w:val="0"/>
                <w:szCs w:val="21"/>
              </w:rPr>
            </w:pPr>
            <w:r>
              <w:rPr>
                <w:rFonts w:hint="eastAsia" w:ascii="宋体" w:hAnsi="宋体" w:eastAsia="宋体" w:cs="宋体"/>
                <w:kern w:val="0"/>
                <w:szCs w:val="21"/>
              </w:rPr>
              <w:t>王芸</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2638288">
            <w:pPr>
              <w:widowControl/>
              <w:wordWrap w:val="0"/>
              <w:jc w:val="left"/>
              <w:rPr>
                <w:rFonts w:hint="eastAsia" w:ascii="宋体" w:hAnsi="宋体" w:eastAsia="宋体" w:cs="宋体"/>
                <w:kern w:val="0"/>
                <w:szCs w:val="21"/>
              </w:rPr>
            </w:pPr>
            <w:r>
              <w:rPr>
                <w:rFonts w:hint="eastAsia" w:ascii="宋体" w:hAnsi="宋体" w:eastAsia="宋体" w:cs="宋体"/>
                <w:kern w:val="0"/>
                <w:szCs w:val="21"/>
              </w:rPr>
              <w:t>项目经理</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E937CBD">
            <w:pPr>
              <w:widowControl/>
              <w:wordWrap w:val="0"/>
              <w:jc w:val="left"/>
              <w:rPr>
                <w:rFonts w:hint="eastAsia" w:ascii="宋体" w:hAnsi="宋体" w:eastAsia="宋体" w:cs="宋体"/>
                <w:kern w:val="0"/>
                <w:szCs w:val="21"/>
              </w:rPr>
            </w:pPr>
            <w:r>
              <w:rPr>
                <w:rFonts w:hint="eastAsia" w:ascii="宋体" w:hAnsi="宋体" w:eastAsia="宋体" w:cs="宋体"/>
                <w:kern w:val="0"/>
                <w:szCs w:val="21"/>
              </w:rPr>
              <w:t>鲍金丽</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kern w:val="0"/>
                <w:szCs w:val="21"/>
              </w:rPr>
            </w:pPr>
            <w:r>
              <w:rPr>
                <w:rFonts w:hint="eastAsia" w:ascii="宋体" w:hAnsi="宋体" w:eastAsia="宋体" w:cs="宋体"/>
                <w:kern w:val="0"/>
                <w:szCs w:val="21"/>
              </w:rPr>
              <w:t>联系人:</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kern w:val="0"/>
                <w:szCs w:val="21"/>
              </w:rPr>
            </w:pPr>
            <w:r>
              <w:rPr>
                <w:rFonts w:hint="eastAsia" w:ascii="宋体" w:hAnsi="宋体" w:eastAsia="宋体" w:cs="宋体"/>
                <w:kern w:val="0"/>
                <w:szCs w:val="21"/>
              </w:rPr>
              <w:t>王芸</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kern w:val="0"/>
                <w:szCs w:val="21"/>
              </w:rPr>
            </w:pPr>
            <w:r>
              <w:rPr>
                <w:rFonts w:hint="eastAsia" w:ascii="宋体" w:hAnsi="宋体" w:eastAsia="宋体" w:cs="宋体"/>
                <w:kern w:val="0"/>
                <w:szCs w:val="21"/>
              </w:rPr>
              <w:t>联系人:</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kern w:val="0"/>
                <w:szCs w:val="21"/>
              </w:rPr>
            </w:pPr>
            <w:bookmarkStart w:id="3" w:name="OLE_LINK10"/>
            <w:r>
              <w:rPr>
                <w:rFonts w:hint="eastAsia" w:ascii="宋体" w:hAnsi="宋体" w:eastAsia="宋体" w:cs="宋体"/>
                <w:kern w:val="0"/>
                <w:szCs w:val="21"/>
              </w:rPr>
              <w:t>张娜、鲍金丽</w:t>
            </w:r>
            <w:bookmarkEnd w:id="3"/>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0" w:hRule="atLeast"/>
        </w:trPr>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kern w:val="0"/>
                <w:szCs w:val="21"/>
              </w:rPr>
            </w:pPr>
            <w:r>
              <w:rPr>
                <w:rFonts w:hint="eastAsia" w:ascii="宋体" w:hAnsi="宋体" w:eastAsia="宋体" w:cs="宋体"/>
                <w:kern w:val="0"/>
                <w:szCs w:val="21"/>
              </w:rPr>
              <w:t>地址:</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kern w:val="0"/>
                <w:szCs w:val="21"/>
              </w:rPr>
            </w:pPr>
            <w:r>
              <w:rPr>
                <w:rFonts w:hint="eastAsia" w:ascii="宋体" w:hAnsi="宋体" w:eastAsia="宋体" w:cs="宋体"/>
                <w:kern w:val="0"/>
                <w:szCs w:val="21"/>
              </w:rPr>
              <w:t>河北省石家庄市桥西区科瀛智创谷32号楼</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kern w:val="0"/>
                <w:szCs w:val="21"/>
              </w:rPr>
            </w:pPr>
            <w:r>
              <w:rPr>
                <w:rFonts w:hint="eastAsia" w:ascii="宋体" w:hAnsi="宋体" w:eastAsia="宋体" w:cs="宋体"/>
                <w:kern w:val="0"/>
                <w:szCs w:val="21"/>
              </w:rPr>
              <w:t>地址:</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kern w:val="0"/>
                <w:szCs w:val="21"/>
              </w:rPr>
            </w:pPr>
            <w:r>
              <w:rPr>
                <w:rFonts w:hint="eastAsia" w:ascii="宋体" w:hAnsi="宋体" w:eastAsia="宋体" w:cs="宋体"/>
                <w:kern w:val="0"/>
                <w:szCs w:val="21"/>
              </w:rPr>
              <w:t>石家庄市桥西区红旗大街25号西清公寓9楼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电话:</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kern w:val="0"/>
                <w:szCs w:val="21"/>
              </w:rPr>
            </w:pPr>
            <w:r>
              <w:rPr>
                <w:rFonts w:hint="eastAsia" w:ascii="宋体" w:hAnsi="宋体" w:eastAsia="宋体" w:cs="宋体"/>
                <w:kern w:val="0"/>
                <w:szCs w:val="21"/>
              </w:rPr>
              <w:t>0311-89256052</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电话:</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kern w:val="0"/>
                <w:szCs w:val="21"/>
              </w:rPr>
            </w:pPr>
            <w:r>
              <w:rPr>
                <w:rFonts w:hint="eastAsia" w:ascii="宋体" w:hAnsi="宋体" w:eastAsia="宋体" w:cs="宋体"/>
                <w:kern w:val="0"/>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电子邮箱:</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kern w:val="0"/>
                <w:szCs w:val="21"/>
              </w:rPr>
            </w:pPr>
            <w:r>
              <w:rPr>
                <w:rFonts w:hint="eastAsia" w:ascii="宋体" w:hAnsi="宋体" w:eastAsia="宋体" w:cs="宋体"/>
                <w:kern w:val="0"/>
                <w:szCs w:val="21"/>
              </w:rPr>
              <w:t>/</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电子邮箱:</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kern w:val="0"/>
                <w:szCs w:val="21"/>
              </w:rPr>
            </w:pPr>
            <w:r>
              <w:rPr>
                <w:rFonts w:hint="eastAsia" w:ascii="宋体" w:hAnsi="宋体" w:eastAsia="宋体" w:cs="宋体"/>
                <w:kern w:val="0"/>
                <w:szCs w:val="21"/>
              </w:rPr>
              <w:t>/</w:t>
            </w:r>
          </w:p>
        </w:tc>
      </w:tr>
      <w:bookmarkEnd w:id="0"/>
    </w:tbl>
    <w:p w14:paraId="11EFB95A">
      <w:pPr>
        <w:rPr>
          <w:rFonts w:hint="eastAsia" w:ascii="宋体" w:hAnsi="宋体" w:eastAsia="宋体"/>
          <w:szCs w:val="21"/>
        </w:rPr>
      </w:pPr>
    </w:p>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024B5"/>
    <w:rsid w:val="00002D61"/>
    <w:rsid w:val="00004CCA"/>
    <w:rsid w:val="00013E75"/>
    <w:rsid w:val="0002617C"/>
    <w:rsid w:val="00040BA6"/>
    <w:rsid w:val="0008768A"/>
    <w:rsid w:val="000932CA"/>
    <w:rsid w:val="000C1B73"/>
    <w:rsid w:val="000C7A4B"/>
    <w:rsid w:val="000D46AB"/>
    <w:rsid w:val="000F2EDD"/>
    <w:rsid w:val="00100C9F"/>
    <w:rsid w:val="001065DB"/>
    <w:rsid w:val="00137AE3"/>
    <w:rsid w:val="00176122"/>
    <w:rsid w:val="001A5F9F"/>
    <w:rsid w:val="001C5982"/>
    <w:rsid w:val="001D7F25"/>
    <w:rsid w:val="00266A91"/>
    <w:rsid w:val="00277C54"/>
    <w:rsid w:val="00286793"/>
    <w:rsid w:val="002B1E3F"/>
    <w:rsid w:val="002B26E2"/>
    <w:rsid w:val="002E0C60"/>
    <w:rsid w:val="002E4EDC"/>
    <w:rsid w:val="003312ED"/>
    <w:rsid w:val="003549F7"/>
    <w:rsid w:val="003C3622"/>
    <w:rsid w:val="0041773A"/>
    <w:rsid w:val="0042509D"/>
    <w:rsid w:val="00444185"/>
    <w:rsid w:val="00444B34"/>
    <w:rsid w:val="00474AB4"/>
    <w:rsid w:val="00482B1B"/>
    <w:rsid w:val="004931EC"/>
    <w:rsid w:val="004957F6"/>
    <w:rsid w:val="004B38B2"/>
    <w:rsid w:val="004D1C3F"/>
    <w:rsid w:val="005102F7"/>
    <w:rsid w:val="005338B2"/>
    <w:rsid w:val="00540DA4"/>
    <w:rsid w:val="00542274"/>
    <w:rsid w:val="0056158D"/>
    <w:rsid w:val="0057211A"/>
    <w:rsid w:val="005A340A"/>
    <w:rsid w:val="005D373A"/>
    <w:rsid w:val="005D6D80"/>
    <w:rsid w:val="006019EE"/>
    <w:rsid w:val="006117D9"/>
    <w:rsid w:val="00631695"/>
    <w:rsid w:val="00640851"/>
    <w:rsid w:val="006471E3"/>
    <w:rsid w:val="0068720B"/>
    <w:rsid w:val="0069706A"/>
    <w:rsid w:val="006C4F6A"/>
    <w:rsid w:val="007013A6"/>
    <w:rsid w:val="00735A21"/>
    <w:rsid w:val="007604FE"/>
    <w:rsid w:val="007F3B0E"/>
    <w:rsid w:val="008276BF"/>
    <w:rsid w:val="00843930"/>
    <w:rsid w:val="008953C3"/>
    <w:rsid w:val="008A76FA"/>
    <w:rsid w:val="008C296A"/>
    <w:rsid w:val="008D005B"/>
    <w:rsid w:val="00966469"/>
    <w:rsid w:val="009B5AAE"/>
    <w:rsid w:val="009C6C89"/>
    <w:rsid w:val="009D3C23"/>
    <w:rsid w:val="009E3649"/>
    <w:rsid w:val="00A16A26"/>
    <w:rsid w:val="00A233E3"/>
    <w:rsid w:val="00A33BC2"/>
    <w:rsid w:val="00A5503D"/>
    <w:rsid w:val="00AA0EA1"/>
    <w:rsid w:val="00AA15E9"/>
    <w:rsid w:val="00AB1241"/>
    <w:rsid w:val="00AC1DC3"/>
    <w:rsid w:val="00AD72AB"/>
    <w:rsid w:val="00B06827"/>
    <w:rsid w:val="00B14149"/>
    <w:rsid w:val="00B44B81"/>
    <w:rsid w:val="00B82E86"/>
    <w:rsid w:val="00B94347"/>
    <w:rsid w:val="00B975F4"/>
    <w:rsid w:val="00BD16FC"/>
    <w:rsid w:val="00C13594"/>
    <w:rsid w:val="00C46347"/>
    <w:rsid w:val="00D233EB"/>
    <w:rsid w:val="00D27ADE"/>
    <w:rsid w:val="00D52974"/>
    <w:rsid w:val="00D62895"/>
    <w:rsid w:val="00D815C0"/>
    <w:rsid w:val="00DA407B"/>
    <w:rsid w:val="00DB4991"/>
    <w:rsid w:val="00DE73F8"/>
    <w:rsid w:val="00E14D0B"/>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4C16284"/>
    <w:rsid w:val="05391242"/>
    <w:rsid w:val="088018C2"/>
    <w:rsid w:val="08E24C5A"/>
    <w:rsid w:val="0C4D19CF"/>
    <w:rsid w:val="1DEC2EB5"/>
    <w:rsid w:val="1FCF5776"/>
    <w:rsid w:val="25C74149"/>
    <w:rsid w:val="3A8D375B"/>
    <w:rsid w:val="5B7420A1"/>
    <w:rsid w:val="69EE74C3"/>
    <w:rsid w:val="6A6D488B"/>
    <w:rsid w:val="6BF74B6B"/>
    <w:rsid w:val="6FD11419"/>
    <w:rsid w:val="73AF381F"/>
    <w:rsid w:val="798B2638"/>
    <w:rsid w:val="7B161433"/>
    <w:rsid w:val="7B590514"/>
    <w:rsid w:val="7CCB7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uiPriority w:val="9"/>
    <w:rPr>
      <w:rFonts w:ascii="宋体" w:hAnsi="宋体" w:eastAsia="宋体" w:cs="宋体"/>
      <w:b/>
      <w:bCs/>
      <w:kern w:val="36"/>
      <w:sz w:val="48"/>
      <w:szCs w:val="48"/>
    </w:rPr>
  </w:style>
  <w:style w:type="character" w:customStyle="1" w:styleId="10">
    <w:name w:val="fontstyle01"/>
    <w:basedOn w:val="8"/>
    <w:uiPriority w:val="0"/>
    <w:rPr>
      <w:rFonts w:hint="eastAsia" w:ascii="宋体" w:hAnsi="宋体" w:eastAsia="宋体"/>
      <w:color w:val="000000"/>
      <w:sz w:val="22"/>
      <w:szCs w:val="22"/>
    </w:rPr>
  </w:style>
  <w:style w:type="character" w:customStyle="1" w:styleId="11">
    <w:name w:val="页眉 字符"/>
    <w:basedOn w:val="8"/>
    <w:link w:val="4"/>
    <w:qFormat/>
    <w:uiPriority w:val="99"/>
    <w:rPr>
      <w:kern w:val="2"/>
      <w:sz w:val="18"/>
      <w:szCs w:val="18"/>
    </w:rPr>
  </w:style>
  <w:style w:type="character" w:customStyle="1" w:styleId="12">
    <w:name w:val="页脚 字符"/>
    <w:basedOn w:val="8"/>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748</Words>
  <Characters>936</Characters>
  <Lines>40</Lines>
  <Paragraphs>11</Paragraphs>
  <TotalTime>5</TotalTime>
  <ScaleCrop>false</ScaleCrop>
  <LinksUpToDate>false</LinksUpToDate>
  <CharactersWithSpaces>940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*^_^*娜</cp:lastModifiedBy>
  <cp:lastPrinted>2025-09-03T03:20:00Z</cp:lastPrinted>
  <dcterms:modified xsi:type="dcterms:W3CDTF">2026-08-06T06:50:48Z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2052-12.1.0.28043</vt:lpwstr>
  </property>
  <property fmtid="{D5CDD505-2E9C-101B-9397-08002B2CF9AE}" pid="4" name="ICV">
    <vt:lpwstr>A793C3E7D5034EBB9748A7CE97CE4376_12</vt:lpwstr>
  </property>
</Properties>
</file>